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3A8" w:rsidRDefault="004B13A8" w:rsidP="002330E4">
      <w:pPr>
        <w:jc w:val="center"/>
        <w:rPr>
          <w:b/>
        </w:rPr>
      </w:pPr>
      <w:r w:rsidRPr="004B13A8">
        <w:rPr>
          <w:b/>
        </w:rPr>
        <w:t>SUKCES NASZEGO PROJEKTU W RAMACH PROGRAMU ERASMUS+</w:t>
      </w:r>
    </w:p>
    <w:p w:rsidR="005828F7" w:rsidRPr="004B13A8" w:rsidRDefault="005828F7" w:rsidP="002330E4">
      <w:pPr>
        <w:jc w:val="both"/>
        <w:rPr>
          <w:b/>
        </w:rPr>
      </w:pPr>
    </w:p>
    <w:p w:rsidR="004B13A8" w:rsidRDefault="004B13A8" w:rsidP="002330E4">
      <w:pPr>
        <w:jc w:val="both"/>
      </w:pPr>
      <w:r>
        <w:t xml:space="preserve">19 maja 2015 r. </w:t>
      </w:r>
      <w:r w:rsidRPr="004B13A8">
        <w:t>Narodowa Agencja ogłosiła </w:t>
      </w:r>
      <w:hyperlink r:id="rId4" w:history="1">
        <w:r w:rsidRPr="004B13A8">
          <w:t>wyniki konkursu wniosków złożonych w ramach Akcji 1. Mobilność uczniów i kadry programu Erasmus+ Kształcenie i szkolenia zawodowe </w:t>
        </w:r>
      </w:hyperlink>
      <w:r>
        <w:t>.</w:t>
      </w:r>
    </w:p>
    <w:p w:rsidR="004B13A8" w:rsidRDefault="004B13A8" w:rsidP="002330E4">
      <w:pPr>
        <w:jc w:val="both"/>
      </w:pPr>
      <w:r>
        <w:t>Nasz Projekt pt. „</w:t>
      </w:r>
      <w:r w:rsidRPr="004B13A8">
        <w:rPr>
          <w:b/>
        </w:rPr>
        <w:t>Kreowanie kompetencji niezbędnych na europejskim rynku pracy</w:t>
      </w:r>
      <w:r>
        <w:t>”, jest na</w:t>
      </w:r>
      <w:r w:rsidR="005828F7">
        <w:t xml:space="preserve"> liście wniosków zatwierdzonych.</w:t>
      </w:r>
    </w:p>
    <w:p w:rsidR="00732EAC" w:rsidRDefault="0087658C" w:rsidP="002330E4">
      <w:pPr>
        <w:jc w:val="both"/>
      </w:pPr>
      <w:hyperlink r:id="rId5" w:history="1">
        <w:r w:rsidR="00732EAC" w:rsidRPr="00F138CF">
          <w:rPr>
            <w:rStyle w:val="Hipercze"/>
          </w:rPr>
          <w:t>http://erasmusplus.org.pl/wyniki-konkursu-wnioskow-zlozonych-w-ramach-akcji-1-vet-2015/</w:t>
        </w:r>
      </w:hyperlink>
    </w:p>
    <w:p w:rsidR="004B13A8" w:rsidRPr="005828F7" w:rsidRDefault="005828F7" w:rsidP="002330E4">
      <w:pPr>
        <w:jc w:val="both"/>
        <w:rPr>
          <w:b/>
        </w:rPr>
      </w:pPr>
      <w:r w:rsidRPr="005828F7">
        <w:rPr>
          <w:b/>
        </w:rPr>
        <w:t>Streszczenie projektu</w:t>
      </w:r>
    </w:p>
    <w:p w:rsidR="00D30C3B" w:rsidRDefault="00D30C3B" w:rsidP="002330E4">
      <w:pPr>
        <w:jc w:val="both"/>
      </w:pPr>
      <w:r>
        <w:t xml:space="preserve">Nasz projekt  mobilności  edukacyjnej </w:t>
      </w:r>
      <w:r w:rsidR="002330E4">
        <w:t>będący częścią Programu Erasmus</w:t>
      </w:r>
      <w:r>
        <w:t xml:space="preserve">+,  polega na zorganizowaniu  3-tygodniowych praktyk zawodowych w niemieckich  firmach  branży ekonomicznej , dla dziesięcioosobowej  grupy  uczniów klasy drugiej i  trzeciej  technikum ekonomicznego w  okresie: 2 maja  2016 r. – 20 maja  2016 r. </w:t>
      </w:r>
    </w:p>
    <w:p w:rsidR="00D30C3B" w:rsidRPr="005828F7" w:rsidRDefault="00D30C3B" w:rsidP="002330E4">
      <w:pPr>
        <w:jc w:val="both"/>
        <w:rPr>
          <w:b/>
        </w:rPr>
      </w:pPr>
      <w:r w:rsidRPr="005828F7">
        <w:rPr>
          <w:b/>
        </w:rPr>
        <w:t>Partnerami projektu są:</w:t>
      </w:r>
    </w:p>
    <w:p w:rsidR="00D30C3B" w:rsidRDefault="00D30C3B" w:rsidP="002330E4">
      <w:pPr>
        <w:jc w:val="both"/>
      </w:pPr>
      <w:r>
        <w:t>- ze strony polskiej : Zespół Szkół Nr 5  im. Stefana Kisielewskiego  ( partner  wysyłający);</w:t>
      </w:r>
    </w:p>
    <w:p w:rsidR="00D30C3B" w:rsidRDefault="002330E4" w:rsidP="002330E4">
      <w:pPr>
        <w:jc w:val="both"/>
      </w:pPr>
      <w:r>
        <w:t>- ze strony niemieckiej</w:t>
      </w:r>
      <w:r w:rsidR="00D30C3B">
        <w:t xml:space="preserve">: </w:t>
      </w:r>
      <w:proofErr w:type="spellStart"/>
      <w:r w:rsidR="00D30C3B">
        <w:t>Vitalis</w:t>
      </w:r>
      <w:proofErr w:type="spellEnd"/>
      <w:r w:rsidR="00D30C3B">
        <w:t xml:space="preserve"> </w:t>
      </w:r>
      <w:proofErr w:type="spellStart"/>
      <w:r w:rsidR="00D30C3B">
        <w:t>Betreuungsgesells</w:t>
      </w:r>
      <w:r>
        <w:t>chaft</w:t>
      </w:r>
      <w:proofErr w:type="spellEnd"/>
      <w:r>
        <w:t xml:space="preserve"> </w:t>
      </w:r>
      <w:proofErr w:type="spellStart"/>
      <w:r>
        <w:t>für</w:t>
      </w:r>
      <w:proofErr w:type="spellEnd"/>
      <w:r>
        <w:t xml:space="preserve"> </w:t>
      </w:r>
      <w:proofErr w:type="spellStart"/>
      <w:r>
        <w:t>Modellprojekte</w:t>
      </w:r>
      <w:proofErr w:type="spellEnd"/>
      <w:r>
        <w:t xml:space="preserve"> </w:t>
      </w:r>
      <w:proofErr w:type="spellStart"/>
      <w:r>
        <w:t>mbH</w:t>
      </w:r>
      <w:proofErr w:type="spellEnd"/>
      <w:r>
        <w:t xml:space="preserve">  (</w:t>
      </w:r>
      <w:r w:rsidR="00D30C3B">
        <w:t>partner przyjmujący).</w:t>
      </w:r>
    </w:p>
    <w:p w:rsidR="00D30C3B" w:rsidRDefault="00D30C3B" w:rsidP="002330E4">
      <w:pPr>
        <w:jc w:val="both"/>
      </w:pPr>
      <w:r>
        <w:t>Partnerzy  dołażą wszelkich starań, aby cele projektu zostały zrealizowane  z najwyższą jakością.</w:t>
      </w:r>
    </w:p>
    <w:p w:rsidR="00D30C3B" w:rsidRPr="005828F7" w:rsidRDefault="00D30C3B" w:rsidP="002330E4">
      <w:pPr>
        <w:jc w:val="both"/>
        <w:rPr>
          <w:b/>
        </w:rPr>
      </w:pPr>
      <w:r w:rsidRPr="005828F7">
        <w:rPr>
          <w:b/>
        </w:rPr>
        <w:t>Główne cele projektu:</w:t>
      </w:r>
    </w:p>
    <w:p w:rsidR="00D30C3B" w:rsidRDefault="00D30C3B" w:rsidP="002330E4">
      <w:pPr>
        <w:jc w:val="both"/>
      </w:pPr>
      <w:r>
        <w:t>- podniesienie jakości i efektywności kształcenia zawodowego poprzez innowacyjne programy praktyk zawodowych w niemieckich  firmach branży ekonomiczno - handlowej oraz administracyjnej;</w:t>
      </w:r>
    </w:p>
    <w:p w:rsidR="00D30C3B" w:rsidRDefault="00D30C3B" w:rsidP="002330E4">
      <w:pPr>
        <w:jc w:val="both"/>
      </w:pPr>
      <w:r>
        <w:t>- zdobycie praktycznych umiejętności zawodowych na poziomie europejskim;</w:t>
      </w:r>
    </w:p>
    <w:p w:rsidR="00D30C3B" w:rsidRDefault="00D30C3B" w:rsidP="002330E4">
      <w:pPr>
        <w:jc w:val="both"/>
      </w:pPr>
      <w:r>
        <w:t xml:space="preserve">- wyzwolenie potencjału i motywacja do dalszej edukacji na studiach wyższych, nie tylko w Polsce </w:t>
      </w:r>
      <w:r w:rsidR="002330E4">
        <w:br/>
      </w:r>
      <w:r>
        <w:t>ale również za granicą;</w:t>
      </w:r>
    </w:p>
    <w:p w:rsidR="00D30C3B" w:rsidRDefault="00D30C3B" w:rsidP="002330E4">
      <w:pPr>
        <w:jc w:val="both"/>
      </w:pPr>
      <w:r>
        <w:t>- doskonalenie języka niemieckiego  zawodowego;</w:t>
      </w:r>
    </w:p>
    <w:p w:rsidR="00D30C3B" w:rsidRDefault="00D30C3B" w:rsidP="002330E4">
      <w:pPr>
        <w:jc w:val="both"/>
      </w:pPr>
      <w:r>
        <w:t>- zwiększenie mobilności młodych ekonomistów oraz ich nauczycieli;</w:t>
      </w:r>
    </w:p>
    <w:p w:rsidR="00D30C3B" w:rsidRDefault="00D30C3B" w:rsidP="002330E4">
      <w:pPr>
        <w:jc w:val="both"/>
      </w:pPr>
      <w:r>
        <w:t>- kształtowanie tolerancji wobec innych kultur;</w:t>
      </w:r>
    </w:p>
    <w:p w:rsidR="00D30C3B" w:rsidRDefault="00D30C3B" w:rsidP="002330E4">
      <w:pPr>
        <w:jc w:val="both"/>
      </w:pPr>
      <w:r>
        <w:t xml:space="preserve">- doskonalenie umiejętności  w zakresie  wykorzystania  technologii informacyjno - komunikacyjnych; </w:t>
      </w:r>
    </w:p>
    <w:p w:rsidR="00D30C3B" w:rsidRDefault="00D30C3B" w:rsidP="002330E4">
      <w:pPr>
        <w:jc w:val="both"/>
      </w:pPr>
      <w:r>
        <w:t>- zwiększenie szans zatrudnienia na europejskim rynku pracy;</w:t>
      </w:r>
    </w:p>
    <w:p w:rsidR="00D30C3B" w:rsidRDefault="00D30C3B" w:rsidP="002330E4">
      <w:pPr>
        <w:jc w:val="both"/>
      </w:pPr>
      <w:r>
        <w:t>- promowanie równości szans absolwentów niepełnosprawnych.</w:t>
      </w:r>
    </w:p>
    <w:p w:rsidR="00D30C3B" w:rsidRPr="005828F7" w:rsidRDefault="00D30C3B" w:rsidP="002330E4">
      <w:pPr>
        <w:jc w:val="both"/>
        <w:rPr>
          <w:b/>
          <w:lang w:val="en-US"/>
        </w:rPr>
      </w:pPr>
      <w:r w:rsidRPr="005828F7">
        <w:rPr>
          <w:b/>
        </w:rPr>
        <w:t>Staż odbędzie się w niemieckich przedsiębiorstwach z</w:t>
      </w:r>
      <w:r w:rsidR="002330E4">
        <w:rPr>
          <w:b/>
        </w:rPr>
        <w:t xml:space="preserve"> branży ekonomiczno - handlowej</w:t>
      </w:r>
      <w:r w:rsidRPr="005828F7">
        <w:rPr>
          <w:b/>
        </w:rPr>
        <w:t xml:space="preserve">, np. </w:t>
      </w:r>
      <w:r w:rsidRPr="005828F7">
        <w:rPr>
          <w:b/>
          <w:lang w:val="en-US"/>
        </w:rPr>
        <w:t xml:space="preserve">Gate Gourmet GmbH </w:t>
      </w:r>
      <w:proofErr w:type="spellStart"/>
      <w:r w:rsidRPr="005828F7">
        <w:rPr>
          <w:b/>
          <w:lang w:val="en-US"/>
        </w:rPr>
        <w:t>Mitte</w:t>
      </w:r>
      <w:proofErr w:type="spellEnd"/>
      <w:r w:rsidRPr="005828F7">
        <w:rPr>
          <w:b/>
          <w:lang w:val="en-US"/>
        </w:rPr>
        <w:t xml:space="preserve"> w </w:t>
      </w:r>
      <w:proofErr w:type="spellStart"/>
      <w:r w:rsidRPr="005828F7">
        <w:rPr>
          <w:b/>
          <w:lang w:val="en-US"/>
        </w:rPr>
        <w:t>Lipsku</w:t>
      </w:r>
      <w:proofErr w:type="spellEnd"/>
      <w:r w:rsidRPr="005828F7">
        <w:rPr>
          <w:b/>
          <w:lang w:val="en-US"/>
        </w:rPr>
        <w:t xml:space="preserve">, </w:t>
      </w:r>
      <w:proofErr w:type="spellStart"/>
      <w:r w:rsidRPr="005828F7">
        <w:rPr>
          <w:b/>
          <w:lang w:val="en-US"/>
        </w:rPr>
        <w:t>Netto</w:t>
      </w:r>
      <w:proofErr w:type="spellEnd"/>
      <w:r w:rsidRPr="005828F7">
        <w:rPr>
          <w:b/>
          <w:lang w:val="en-US"/>
        </w:rPr>
        <w:t xml:space="preserve"> </w:t>
      </w:r>
      <w:proofErr w:type="spellStart"/>
      <w:r w:rsidRPr="005828F7">
        <w:rPr>
          <w:b/>
          <w:lang w:val="en-US"/>
        </w:rPr>
        <w:t>Marken</w:t>
      </w:r>
      <w:proofErr w:type="spellEnd"/>
      <w:r w:rsidRPr="005828F7">
        <w:rPr>
          <w:b/>
          <w:lang w:val="en-US"/>
        </w:rPr>
        <w:t xml:space="preserve"> Discount w </w:t>
      </w:r>
      <w:proofErr w:type="spellStart"/>
      <w:r w:rsidRPr="005828F7">
        <w:rPr>
          <w:b/>
          <w:lang w:val="en-US"/>
        </w:rPr>
        <w:t>Lipsku</w:t>
      </w:r>
      <w:proofErr w:type="spellEnd"/>
      <w:r w:rsidRPr="005828F7">
        <w:rPr>
          <w:b/>
          <w:lang w:val="en-US"/>
        </w:rPr>
        <w:t xml:space="preserve"> </w:t>
      </w:r>
      <w:proofErr w:type="spellStart"/>
      <w:r w:rsidRPr="005828F7">
        <w:rPr>
          <w:b/>
          <w:lang w:val="en-US"/>
        </w:rPr>
        <w:t>i</w:t>
      </w:r>
      <w:proofErr w:type="spellEnd"/>
      <w:r w:rsidRPr="005828F7">
        <w:rPr>
          <w:b/>
          <w:lang w:val="en-US"/>
        </w:rPr>
        <w:t xml:space="preserve"> </w:t>
      </w:r>
      <w:proofErr w:type="spellStart"/>
      <w:r w:rsidRPr="005828F7">
        <w:rPr>
          <w:b/>
          <w:lang w:val="en-US"/>
        </w:rPr>
        <w:t>Schkeuditz</w:t>
      </w:r>
      <w:proofErr w:type="spellEnd"/>
      <w:r w:rsidRPr="005828F7">
        <w:rPr>
          <w:b/>
          <w:lang w:val="en-US"/>
        </w:rPr>
        <w:t xml:space="preserve">. </w:t>
      </w:r>
    </w:p>
    <w:p w:rsidR="00D30C3B" w:rsidRDefault="00D30C3B" w:rsidP="002330E4">
      <w:pPr>
        <w:jc w:val="both"/>
      </w:pPr>
      <w:r>
        <w:lastRenderedPageBreak/>
        <w:t xml:space="preserve">Program stażu , uzgodniony z niemieckim  partnerem projektu,  obejmuje następujące moduły: praktyczne doskonalenie języka obcego, zapoznanie się z funkcjonowaniem firmy w otoczeniu wewnętrznym i zewnętrznym, dokumentacja handlowa,  polityka kadrowa, prowadzenie rachunkowości z wykorzystaniem programów finansowo-księgowych  i działalność marketingowa firmy w warunkach gospodarki rynkowej. Udział w projekcie jest szansą dla młodzieży na poznanie uwarunkowań gospodarczych krajów partnerskich, a także na kształcenie samodzielności i umiejętności radzenia sobie za granicą . Praca w wielokulturowym środowisku   przyczyni się do kształtowania  otwartości i  postawy zrozumienia i tolerancji. Są to bardzo ważne   cechy , przydatne w życiu i w pracy, w dobie globalizacji gospodarki europejskiej.   Uczestnicy projektu uzyskają Certyfikat od firmy VITALIS </w:t>
      </w:r>
      <w:proofErr w:type="spellStart"/>
      <w:r>
        <w:t>GmbH</w:t>
      </w:r>
      <w:proofErr w:type="spellEnd"/>
      <w:r>
        <w:t xml:space="preserve">  oraz dokument </w:t>
      </w:r>
      <w:proofErr w:type="spellStart"/>
      <w:r>
        <w:t>Europass</w:t>
      </w:r>
      <w:proofErr w:type="spellEnd"/>
      <w:r>
        <w:t xml:space="preserve"> Mobilność w języku polskim, niemieckim  i angielskim, który otwiera możliwości  znalezienia satysfakcjonującej pracy w zawodzie ekonomisty , nie tylko w Polsce, ale również na europejskim rynku pracy. Każdy uczestnik otrzyma  referencje z firmy, w której odbywał staż, co będzie dodatkowym atrakcyjnym elementem  przyszłego CV.  Podstawą zaliczenia stażu będzie ocena uzyskana na podstawie jasnych kryteriów, określonych w oparciu o  Europejski System Transferu Osiągnięć w Kształceniu i Szkoleniu Zawodowym (ECVET). Udział w projekcie znacząco wpłynie na rozwój zawodowy i osobisty  młodych ekonomistów, pozwoli im uwierzyć we własne możliwości, zmotywuje do dalszej edukacji na studiach wyższych, a  w przyszłości ułatwi karierę zawodową. Mobilność zawodowa  i  wspieranie  młodzieży w zakresie uzyskania kwalifikacji zawodowych na poziomie europejskim,  jest podstawą do zmniejszenia bezrobocia wśród absolwentów, co jest  długookresowym  celem naszego projektu. Realizacja projektu jest elementem europejskiego planu rozwoju szkoły, który opiera się na  doskonaleniu kompetencji kluczowych  uczniów i kadry, dzięki współpracy z instytucjami  zagranicznymi ze świata edukacji i biznesu.  </w:t>
      </w:r>
    </w:p>
    <w:p w:rsidR="004B13A8" w:rsidRDefault="004B13A8" w:rsidP="002330E4">
      <w:pPr>
        <w:jc w:val="both"/>
      </w:pPr>
    </w:p>
    <w:p w:rsidR="004B13A8" w:rsidRDefault="004B13A8" w:rsidP="002330E4">
      <w:pPr>
        <w:jc w:val="both"/>
      </w:pPr>
      <w:r>
        <w:t>Autor Projektu</w:t>
      </w:r>
    </w:p>
    <w:p w:rsidR="004B13A8" w:rsidRDefault="004B13A8" w:rsidP="002330E4">
      <w:pPr>
        <w:jc w:val="both"/>
      </w:pPr>
      <w:r>
        <w:t>Anna Polewczyk</w:t>
      </w:r>
    </w:p>
    <w:p w:rsidR="008B3267" w:rsidRDefault="008B3267" w:rsidP="002330E4">
      <w:pPr>
        <w:jc w:val="both"/>
      </w:pPr>
    </w:p>
    <w:sectPr w:rsidR="008B3267" w:rsidSect="008B326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D30C3B"/>
    <w:rsid w:val="0006011B"/>
    <w:rsid w:val="002330E4"/>
    <w:rsid w:val="004B13A8"/>
    <w:rsid w:val="005828F7"/>
    <w:rsid w:val="006B4980"/>
    <w:rsid w:val="00732EAC"/>
    <w:rsid w:val="0087658C"/>
    <w:rsid w:val="008B3267"/>
    <w:rsid w:val="00D30C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326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4B13A8"/>
  </w:style>
  <w:style w:type="character" w:styleId="Hipercze">
    <w:name w:val="Hyperlink"/>
    <w:basedOn w:val="Domylnaczcionkaakapitu"/>
    <w:uiPriority w:val="99"/>
    <w:unhideWhenUsed/>
    <w:rsid w:val="004B13A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rasmusplus.org.pl/wyniki-konkursu-wnioskow-zlozonych-w-ramach-akcji-1-vet-2015/" TargetMode="External"/><Relationship Id="rId4" Type="http://schemas.openxmlformats.org/officeDocument/2006/relationships/hyperlink" Target="http://erasmusplus.org.pl/wp-content/uploads/2015/05/komunikat_wyniki_strona_VET_ka1_2015.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624</Words>
  <Characters>3744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Ministrerstwo Edukacji Narodowej</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nauczyciel066n</dc:creator>
  <cp:lastModifiedBy>Ewa</cp:lastModifiedBy>
  <cp:revision>3</cp:revision>
  <dcterms:created xsi:type="dcterms:W3CDTF">2015-05-20T14:46:00Z</dcterms:created>
  <dcterms:modified xsi:type="dcterms:W3CDTF">2015-05-22T08:08:00Z</dcterms:modified>
</cp:coreProperties>
</file>